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EFF" w14:paraId="32D52275" w14:textId="77777777" w:rsidTr="006C3EFF">
        <w:tc>
          <w:tcPr>
            <w:tcW w:w="9350" w:type="dxa"/>
          </w:tcPr>
          <w:p w14:paraId="2E028C82" w14:textId="1A90213D" w:rsidR="006C3EFF" w:rsidRPr="006C3EFF" w:rsidRDefault="006C3EFF" w:rsidP="006C3EFF">
            <w:pPr>
              <w:bidi/>
              <w:spacing w:after="120"/>
              <w:ind w:left="78" w:firstLine="283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ناظر محترم 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لطفاً گزارش پیوست را با توجه به بندهای شرح خدمات و دستورالعمل پیوست ارزیابی نمائید.</w:t>
            </w:r>
          </w:p>
        </w:tc>
      </w:tr>
      <w:tr w:rsidR="006C3EFF" w14:paraId="157DF78C" w14:textId="77777777" w:rsidTr="006C3EFF">
        <w:tc>
          <w:tcPr>
            <w:tcW w:w="9350" w:type="dxa"/>
          </w:tcPr>
          <w:p w14:paraId="07C70EA7" w14:textId="2B291799" w:rsidR="006C3EFF" w:rsidRPr="006C3EFF" w:rsidRDefault="006C3EFF" w:rsidP="006C3EFF">
            <w:pPr>
              <w:pStyle w:val="ListParagraph"/>
              <w:numPr>
                <w:ilvl w:val="0"/>
                <w:numId w:val="8"/>
              </w:numPr>
              <w:bidi/>
              <w:spacing w:before="120" w:line="192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6C3EFF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سازگاری عنوان گزارش با محتوای گزارش را در چه حدی ارزیابی می</w:t>
            </w:r>
            <w:r w:rsidRPr="006C3EFF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6C3EFF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کنید؟</w:t>
            </w:r>
          </w:p>
          <w:p w14:paraId="7A89D709" w14:textId="77777777" w:rsidR="006C3EFF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نکات و اصلاحات: </w:t>
            </w:r>
          </w:p>
          <w:p w14:paraId="150B6138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687C1287" w14:textId="77777777" w:rsidTr="007474E2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F2F2F2"/>
                  <w:vAlign w:val="center"/>
                </w:tcPr>
                <w:p w14:paraId="709D590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5F6CC6B8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6B1059C8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6D513EC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60E2FCB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7F06B666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3F905BC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201E5496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F2F2F2"/>
                  <w:vAlign w:val="center"/>
                </w:tcPr>
                <w:p w14:paraId="469FD02A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7C01B4A5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6C3EFF" w:rsidRPr="00E72C37" w14:paraId="4CFA9C16" w14:textId="77777777" w:rsidTr="007474E2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7ADFB728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3826BD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6D712B0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98D2787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27323A7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3597A411" w14:textId="77777777" w:rsidR="006C3EFF" w:rsidRDefault="006C3EFF" w:rsidP="00197BF8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6C3EFF" w14:paraId="1D3B27A0" w14:textId="77777777" w:rsidTr="006C3EFF">
        <w:tc>
          <w:tcPr>
            <w:tcW w:w="9350" w:type="dxa"/>
          </w:tcPr>
          <w:p w14:paraId="7BE68690" w14:textId="77777777" w:rsidR="006C3EFF" w:rsidRPr="00E72C37" w:rsidRDefault="006C3EFF" w:rsidP="006C3EFF">
            <w:pPr>
              <w:pStyle w:val="ListParagraph"/>
              <w:numPr>
                <w:ilvl w:val="0"/>
                <w:numId w:val="8"/>
              </w:numPr>
              <w:bidi/>
              <w:spacing w:before="120" w:line="192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پاسخگویی گزارش به اهداف پژوهش تا چه حدی برآورده می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شود؟</w:t>
            </w:r>
          </w:p>
          <w:tbl>
            <w:tblPr>
              <w:tblpPr w:leftFromText="180" w:rightFromText="180" w:vertAnchor="text" w:horzAnchor="margin" w:tblpYSpec="bottom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4B269FA6" w14:textId="77777777" w:rsidTr="006C3EFF">
              <w:trPr>
                <w:trHeight w:val="476"/>
              </w:trPr>
              <w:tc>
                <w:tcPr>
                  <w:tcW w:w="678" w:type="dxa"/>
                  <w:shd w:val="clear" w:color="auto" w:fill="F2F2F2"/>
                  <w:vAlign w:val="center"/>
                </w:tcPr>
                <w:p w14:paraId="0AC67BA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7B8344D5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75F486E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40E93380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4D6983A6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63EC627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7E89CC3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076D20A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F2F2F2"/>
                  <w:vAlign w:val="center"/>
                </w:tcPr>
                <w:p w14:paraId="008B182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732AC724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</w:tbl>
          <w:p w14:paraId="55C53627" w14:textId="77777777" w:rsidR="006C3EFF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نکات و اصلاحات: </w:t>
            </w:r>
          </w:p>
          <w:p w14:paraId="09BB491E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tbl>
            <w:tblPr>
              <w:tblpPr w:leftFromText="180" w:rightFromText="180" w:vertAnchor="text" w:horzAnchor="margin" w:tblpY="-173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5E1F1DAD" w14:textId="77777777" w:rsidTr="006C3EFF">
              <w:trPr>
                <w:trHeight w:val="476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55E8374" w14:textId="77777777" w:rsidR="006C3EFF" w:rsidRPr="00E72C37" w:rsidRDefault="006C3EFF" w:rsidP="006C3EFF">
                  <w:pPr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5E5E1D0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F14DF41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EC5694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66657AA6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1C8E6165" w14:textId="77777777" w:rsidR="006C3EFF" w:rsidRDefault="006C3EFF" w:rsidP="00197BF8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6C3EFF" w14:paraId="238944CA" w14:textId="77777777" w:rsidTr="006C3EFF">
        <w:tc>
          <w:tcPr>
            <w:tcW w:w="9350" w:type="dxa"/>
          </w:tcPr>
          <w:p w14:paraId="797DD82E" w14:textId="77777777" w:rsidR="006C3EFF" w:rsidRPr="00E72C37" w:rsidRDefault="006C3EFF" w:rsidP="006C3EFF">
            <w:pPr>
              <w:pStyle w:val="ListParagraph"/>
              <w:numPr>
                <w:ilvl w:val="0"/>
                <w:numId w:val="8"/>
              </w:numPr>
              <w:bidi/>
              <w:spacing w:before="120" w:line="192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میزان انطباق گزارش با مساله اساسی پژوهش را در چه حدی ارزیابی می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کنید؟</w:t>
            </w:r>
          </w:p>
          <w:p w14:paraId="6BDB61A2" w14:textId="77777777" w:rsidR="006C3EFF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نکات و اصلاحات:</w:t>
            </w:r>
          </w:p>
          <w:p w14:paraId="5A3D66AE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02AD392A" w14:textId="77777777" w:rsidTr="00922B12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F2F2F2"/>
                  <w:vAlign w:val="center"/>
                </w:tcPr>
                <w:p w14:paraId="00991188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0B424C9A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09815A49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42715330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10911E29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2A3ED23A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4713D1E9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5E68C57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F2F2F2"/>
                  <w:vAlign w:val="center"/>
                </w:tcPr>
                <w:p w14:paraId="746D3130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1C04E40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6C3EFF" w:rsidRPr="00E72C37" w14:paraId="24B50F69" w14:textId="77777777" w:rsidTr="00922B12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4A76B874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78F1CD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58519D99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E17D358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0313ABD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016BE6FE" w14:textId="77777777" w:rsidR="006C3EFF" w:rsidRDefault="006C3EFF" w:rsidP="00197BF8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6C3EFF" w14:paraId="56AAF90A" w14:textId="77777777" w:rsidTr="006C3EFF">
        <w:tc>
          <w:tcPr>
            <w:tcW w:w="9350" w:type="dxa"/>
          </w:tcPr>
          <w:p w14:paraId="7AFDD88D" w14:textId="77777777" w:rsidR="006C3EFF" w:rsidRPr="00E72C37" w:rsidRDefault="006C3EFF" w:rsidP="006C3EFF">
            <w:pPr>
              <w:pStyle w:val="ListParagraph"/>
              <w:numPr>
                <w:ilvl w:val="0"/>
                <w:numId w:val="8"/>
              </w:numPr>
              <w:bidi/>
              <w:spacing w:before="120" w:line="192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میزان انطباق گزارش با مساله اساسی پژوهش را در چه حدی ارزیابی می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کنید؟</w:t>
            </w:r>
          </w:p>
          <w:p w14:paraId="77699AC6" w14:textId="77777777" w:rsidR="006C3EFF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نکات و اصلاحات:</w:t>
            </w:r>
          </w:p>
          <w:p w14:paraId="296390F2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5BA4FDF9" w14:textId="77777777" w:rsidTr="005B3736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F2F2F2"/>
                  <w:vAlign w:val="center"/>
                </w:tcPr>
                <w:p w14:paraId="6BBC66D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35C2E2AF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107F289F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9461574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10B1FE1A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176DE1C5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6D7B107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25348805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F2F2F2"/>
                  <w:vAlign w:val="center"/>
                </w:tcPr>
                <w:p w14:paraId="6B52DDF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651B194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6C3EFF" w:rsidRPr="00E72C37" w14:paraId="0B7AC7A0" w14:textId="77777777" w:rsidTr="005B3736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3B0231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73FA0F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5F101679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73B16DF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00E9269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6420BACB" w14:textId="77777777" w:rsidR="006C3EFF" w:rsidRDefault="006C3EFF" w:rsidP="00197BF8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6C3EFF" w14:paraId="1FD9CFE5" w14:textId="77777777" w:rsidTr="006C3EFF">
        <w:tc>
          <w:tcPr>
            <w:tcW w:w="9350" w:type="dxa"/>
          </w:tcPr>
          <w:p w14:paraId="7E5C3A22" w14:textId="77777777" w:rsidR="006C3EFF" w:rsidRPr="00E72C37" w:rsidRDefault="006C3EFF" w:rsidP="006C3EFF">
            <w:pPr>
              <w:pStyle w:val="ListParagraph"/>
              <w:numPr>
                <w:ilvl w:val="0"/>
                <w:numId w:val="8"/>
              </w:numPr>
              <w:bidi/>
              <w:spacing w:before="120" w:line="192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میزان انطباق گزارش با شرح خدمات مصوب در پروپوزال را تا چه حدی ارزیابی می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کنید؟</w:t>
            </w:r>
          </w:p>
          <w:p w14:paraId="332F19C5" w14:textId="195E8549" w:rsidR="006C3EFF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نکات و اصلاحات:</w:t>
            </w:r>
          </w:p>
          <w:p w14:paraId="5A2C0148" w14:textId="653A1719" w:rsidR="00C74DD4" w:rsidRDefault="00C74DD4" w:rsidP="00C74DD4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lang w:bidi="fa-IR"/>
                <w14:ligatures w14:val="none"/>
              </w:rPr>
            </w:pPr>
          </w:p>
          <w:p w14:paraId="00950229" w14:textId="6F809DD5" w:rsidR="00C74DD4" w:rsidRDefault="00C74DD4" w:rsidP="00C74DD4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lang w:bidi="fa-IR"/>
                <w14:ligatures w14:val="none"/>
              </w:rPr>
            </w:pPr>
          </w:p>
          <w:p w14:paraId="3433E466" w14:textId="77777777" w:rsidR="00C74DD4" w:rsidRPr="00E72C37" w:rsidRDefault="00C74DD4" w:rsidP="00C74DD4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11F3CD24" w14:textId="77777777" w:rsidTr="00FF467B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F2F2F2"/>
                  <w:vAlign w:val="center"/>
                </w:tcPr>
                <w:p w14:paraId="30FC784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60A004BA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75E23CD7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03450C2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0AF0EEC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5805B06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6D4E056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65330E39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F2F2F2"/>
                  <w:vAlign w:val="center"/>
                </w:tcPr>
                <w:p w14:paraId="72B582A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38619091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6C3EFF" w:rsidRPr="00E72C37" w14:paraId="7D9968F1" w14:textId="77777777" w:rsidTr="00FF467B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511195F9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AB35EA1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E4212EA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7DC7F57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310DE866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7820DD61" w14:textId="77777777" w:rsidR="006C3EFF" w:rsidRDefault="006C3EFF" w:rsidP="00197BF8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6C3EFF" w14:paraId="3A30042F" w14:textId="77777777" w:rsidTr="006C3EFF">
        <w:tc>
          <w:tcPr>
            <w:tcW w:w="9350" w:type="dxa"/>
          </w:tcPr>
          <w:p w14:paraId="430516E6" w14:textId="77777777" w:rsidR="006C3EFF" w:rsidRPr="00E72C37" w:rsidRDefault="006C3EFF" w:rsidP="006C3EFF">
            <w:pPr>
              <w:pStyle w:val="ListParagraph"/>
              <w:numPr>
                <w:ilvl w:val="0"/>
                <w:numId w:val="8"/>
              </w:numPr>
              <w:bidi/>
              <w:spacing w:before="120" w:line="192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lastRenderedPageBreak/>
              <w:t>کیفیت استدلال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ها و نتایج در فرآیند پژوهش را در چه حدی ارزیابی می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کنید؟</w:t>
            </w:r>
          </w:p>
          <w:p w14:paraId="354C4667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نکات و اصلاحات:</w:t>
            </w: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096F3540" w14:textId="77777777" w:rsidTr="00F647DA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F2F2F2"/>
                  <w:vAlign w:val="center"/>
                </w:tcPr>
                <w:p w14:paraId="4A35B6E2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09B5D14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1F2B183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534DCEE0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6B0644B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6A87C692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75D9CCF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3F9A131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F2F2F2"/>
                  <w:vAlign w:val="center"/>
                </w:tcPr>
                <w:p w14:paraId="14DAA1D6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227F51B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6C3EFF" w:rsidRPr="00E72C37" w14:paraId="397F96F4" w14:textId="77777777" w:rsidTr="00F647DA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0A5A8237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D4220A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CEC0BC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068D7C7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7CED5FC2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02094F33" w14:textId="77777777" w:rsidR="006C3EFF" w:rsidRDefault="006C3EFF" w:rsidP="00197BF8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6C3EFF" w14:paraId="0564609E" w14:textId="77777777" w:rsidTr="006C3EFF">
        <w:tc>
          <w:tcPr>
            <w:tcW w:w="9350" w:type="dxa"/>
          </w:tcPr>
          <w:p w14:paraId="259A43DD" w14:textId="77777777" w:rsidR="006C3EFF" w:rsidRPr="00E72C37" w:rsidRDefault="006C3EFF" w:rsidP="006C3EFF">
            <w:pPr>
              <w:pStyle w:val="ListParagraph"/>
              <w:numPr>
                <w:ilvl w:val="0"/>
                <w:numId w:val="8"/>
              </w:numPr>
              <w:bidi/>
              <w:spacing w:before="120" w:line="192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میزان سازگاری شیوه انجام پژوهش و عمل به تعهدات مربوط به روش کار مندرج در شرح خدمات را در چه حدی ارزیابی می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کنید؟ </w:t>
            </w:r>
          </w:p>
          <w:p w14:paraId="2A2A3FEA" w14:textId="77777777" w:rsidR="006C3EFF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نکات و اصلاحات:</w:t>
            </w:r>
          </w:p>
          <w:p w14:paraId="31E2CA8D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0F45AA92" w14:textId="77777777" w:rsidTr="00E40784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F2F2F2"/>
                  <w:vAlign w:val="center"/>
                </w:tcPr>
                <w:p w14:paraId="64815531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50AE2E10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4529FFE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774BA79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2C6A6304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08656BCB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35E50E55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2F63A69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F2F2F2"/>
                  <w:vAlign w:val="center"/>
                </w:tcPr>
                <w:p w14:paraId="1CFA2B1F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4455164F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6C3EFF" w:rsidRPr="00E72C37" w14:paraId="71D76B88" w14:textId="77777777" w:rsidTr="00E40784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7EAD5CA8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5BC88D05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37D6D98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4864BCCE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5BAC08B8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5F1D62CE" w14:textId="77777777" w:rsidR="006C3EFF" w:rsidRDefault="006C3EFF" w:rsidP="00197BF8">
            <w:pPr>
              <w:bidi/>
              <w:rPr>
                <w:rFonts w:ascii="Calibri" w:eastAsia="Calibri" w:hAnsi="Calibri" w:cs="B Mitra"/>
                <w:sz w:val="26"/>
                <w:szCs w:val="26"/>
                <w:rtl/>
                <w:lang w:bidi="fa-IR"/>
              </w:rPr>
            </w:pPr>
          </w:p>
        </w:tc>
      </w:tr>
      <w:tr w:rsidR="006C3EFF" w14:paraId="7BCC18AA" w14:textId="77777777" w:rsidTr="006C3EFF">
        <w:tc>
          <w:tcPr>
            <w:tcW w:w="9350" w:type="dxa"/>
          </w:tcPr>
          <w:p w14:paraId="4BE07661" w14:textId="45CDF159" w:rsidR="006C3EFF" w:rsidRDefault="006C3EFF" w:rsidP="006C3EFF">
            <w:pPr>
              <w:numPr>
                <w:ilvl w:val="0"/>
                <w:numId w:val="8"/>
              </w:numPr>
              <w:bidi/>
              <w:spacing w:before="120" w:line="192" w:lineRule="auto"/>
              <w:contextualSpacing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آیا در حالت کلی، گزارش دارای ساختار منسجم و شفاف است؟ </w:t>
            </w: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(به صورت خلاصه توضیح دهید.)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</w:p>
          <w:p w14:paraId="08B0CA70" w14:textId="0152DBC5" w:rsidR="00C74DD4" w:rsidRDefault="00C74DD4" w:rsidP="00C74DD4">
            <w:pPr>
              <w:bidi/>
              <w:spacing w:before="120" w:line="192" w:lineRule="auto"/>
              <w:contextualSpacing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</w:p>
          <w:p w14:paraId="62C5C711" w14:textId="77777777" w:rsidR="00C74DD4" w:rsidRPr="00E72C37" w:rsidRDefault="00C74DD4" w:rsidP="00C74DD4">
            <w:pPr>
              <w:bidi/>
              <w:spacing w:before="120" w:line="192" w:lineRule="auto"/>
              <w:contextualSpacing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</w:p>
          <w:p w14:paraId="6F1460A2" w14:textId="77777777" w:rsidR="006C3EFF" w:rsidRPr="006C3EFF" w:rsidRDefault="006C3EFF" w:rsidP="006C3EFF">
            <w:pPr>
              <w:bidi/>
              <w:spacing w:before="120" w:line="192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</w:tr>
      <w:tr w:rsidR="006C3EFF" w14:paraId="0D4411B5" w14:textId="77777777" w:rsidTr="006C3EFF">
        <w:tc>
          <w:tcPr>
            <w:tcW w:w="9350" w:type="dxa"/>
          </w:tcPr>
          <w:p w14:paraId="78A3B691" w14:textId="77777777" w:rsidR="006C3EFF" w:rsidRPr="00E72C37" w:rsidRDefault="006C3EFF" w:rsidP="006C3EFF">
            <w:pPr>
              <w:numPr>
                <w:ilvl w:val="0"/>
                <w:numId w:val="8"/>
              </w:numPr>
              <w:bidi/>
              <w:spacing w:before="120" w:line="192" w:lineRule="auto"/>
              <w:contextualSpacing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کیفیت محتوای گزارش را در چه حدی ارزیابی می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‌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کنید؟</w:t>
            </w:r>
          </w:p>
          <w:p w14:paraId="3B9FC6F9" w14:textId="77777777" w:rsidR="006C3EFF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نکات و اصلاحات:</w:t>
            </w:r>
          </w:p>
          <w:p w14:paraId="7BA10051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</w:p>
          <w:tbl>
            <w:tblPr>
              <w:bidiVisual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678"/>
              <w:gridCol w:w="678"/>
              <w:gridCol w:w="678"/>
              <w:gridCol w:w="679"/>
            </w:tblGrid>
            <w:tr w:rsidR="006C3EFF" w:rsidRPr="00E72C37" w14:paraId="27470521" w14:textId="77777777" w:rsidTr="003B4EAB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F2F2F2"/>
                  <w:vAlign w:val="center"/>
                </w:tcPr>
                <w:p w14:paraId="6A9616AA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عالی</w:t>
                  </w:r>
                </w:p>
                <w:p w14:paraId="1AF05FB0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(100)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129393F2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خوب</w:t>
                  </w:r>
                </w:p>
                <w:p w14:paraId="429F567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(75)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75C441B5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متوسط</w:t>
                  </w:r>
                </w:p>
                <w:p w14:paraId="0519A4FC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(50)</w:t>
                  </w:r>
                </w:p>
              </w:tc>
              <w:tc>
                <w:tcPr>
                  <w:tcW w:w="678" w:type="dxa"/>
                  <w:shd w:val="clear" w:color="auto" w:fill="F2F2F2"/>
                  <w:vAlign w:val="center"/>
                </w:tcPr>
                <w:p w14:paraId="43DAFE2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ضعیف</w:t>
                  </w:r>
                </w:p>
                <w:p w14:paraId="43544D18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(25)</w:t>
                  </w:r>
                </w:p>
              </w:tc>
              <w:tc>
                <w:tcPr>
                  <w:tcW w:w="679" w:type="dxa"/>
                  <w:shd w:val="clear" w:color="auto" w:fill="F2F2F2"/>
                  <w:vAlign w:val="center"/>
                </w:tcPr>
                <w:p w14:paraId="141E7D65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خیلی ضعیف</w:t>
                  </w:r>
                </w:p>
                <w:p w14:paraId="70BD3FD7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</w:pPr>
                  <w:r w:rsidRPr="00E72C37">
                    <w:rPr>
                      <w:rFonts w:ascii="Times New Roman" w:eastAsia="Times New Roman" w:hAnsi="Times New Roman" w:cs="B Mitra" w:hint="cs"/>
                      <w:kern w:val="0"/>
                      <w:sz w:val="14"/>
                      <w:szCs w:val="14"/>
                      <w:rtl/>
                      <w:lang w:bidi="fa-IR"/>
                      <w14:ligatures w14:val="none"/>
                    </w:rPr>
                    <w:t>(0)</w:t>
                  </w:r>
                </w:p>
              </w:tc>
            </w:tr>
            <w:tr w:rsidR="006C3EFF" w:rsidRPr="00E72C37" w14:paraId="6467F825" w14:textId="77777777" w:rsidTr="003B4EAB">
              <w:trPr>
                <w:trHeight w:val="476"/>
                <w:jc w:val="right"/>
              </w:trPr>
              <w:tc>
                <w:tcPr>
                  <w:tcW w:w="678" w:type="dxa"/>
                  <w:shd w:val="clear" w:color="auto" w:fill="auto"/>
                  <w:vAlign w:val="center"/>
                </w:tcPr>
                <w:p w14:paraId="6A9C9DB9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155BC12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7C0D2A03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</w:tcPr>
                <w:p w14:paraId="2011AE2D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  <w:vAlign w:val="center"/>
                </w:tcPr>
                <w:p w14:paraId="6153BC34" w14:textId="77777777" w:rsidR="006C3EFF" w:rsidRPr="00E72C37" w:rsidRDefault="006C3EFF" w:rsidP="006C3EF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kern w:val="0"/>
                      <w:sz w:val="20"/>
                      <w:szCs w:val="20"/>
                      <w:rtl/>
                      <w:lang w:bidi="fa-IR"/>
                      <w14:ligatures w14:val="none"/>
                    </w:rPr>
                  </w:pPr>
                </w:p>
              </w:tc>
            </w:tr>
          </w:tbl>
          <w:p w14:paraId="769A01CD" w14:textId="77777777" w:rsidR="006C3EFF" w:rsidRPr="00E72C37" w:rsidRDefault="006C3EFF" w:rsidP="006C3EFF">
            <w:pPr>
              <w:bidi/>
              <w:spacing w:before="120" w:line="192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</w:tr>
      <w:tr w:rsidR="006C3EFF" w14:paraId="70C80903" w14:textId="77777777" w:rsidTr="006C3EFF">
        <w:tc>
          <w:tcPr>
            <w:tcW w:w="9350" w:type="dxa"/>
          </w:tcPr>
          <w:p w14:paraId="4FFE19DB" w14:textId="77777777" w:rsidR="006C3EFF" w:rsidRPr="00E72C37" w:rsidRDefault="006C3EFF" w:rsidP="006C3EFF">
            <w:pPr>
              <w:numPr>
                <w:ilvl w:val="0"/>
                <w:numId w:val="8"/>
              </w:numPr>
              <w:bidi/>
              <w:spacing w:before="120" w:line="192" w:lineRule="auto"/>
              <w:contextualSpacing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سایر نظرها و پیشنهادها: </w:t>
            </w: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(نظرات و نکات تکمیلی خود را در این بخش یادداشت نمایید.)</w:t>
            </w:r>
          </w:p>
          <w:p w14:paraId="3CCF1E3E" w14:textId="77777777" w:rsidR="006C3EFF" w:rsidRPr="00E72C37" w:rsidRDefault="006C3EFF" w:rsidP="006C3EFF">
            <w:pPr>
              <w:bidi/>
              <w:spacing w:before="120" w:line="192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</w:tr>
      <w:tr w:rsidR="006C3EFF" w14:paraId="5DFAE6DC" w14:textId="77777777" w:rsidTr="006C3EFF">
        <w:tc>
          <w:tcPr>
            <w:tcW w:w="9350" w:type="dxa"/>
          </w:tcPr>
          <w:p w14:paraId="437F7D2B" w14:textId="77777777" w:rsidR="006C3EFF" w:rsidRPr="00E72C37" w:rsidRDefault="006C3EFF" w:rsidP="006C3EFF">
            <w:pPr>
              <w:numPr>
                <w:ilvl w:val="0"/>
                <w:numId w:val="8"/>
              </w:numPr>
              <w:bidi/>
              <w:spacing w:before="120" w:line="192" w:lineRule="auto"/>
              <w:contextualSpacing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نظر نهایی:  </w:t>
            </w:r>
          </w:p>
          <w:p w14:paraId="0CF1B331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b/>
                <w:bCs/>
                <w:noProof/>
                <w:kern w:val="0"/>
                <w:sz w:val="24"/>
                <w:szCs w:val="24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406BD" wp14:editId="789049A8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45085</wp:posOffset>
                      </wp:positionV>
                      <wp:extent cx="381000" cy="228600"/>
                      <wp:effectExtent l="0" t="0" r="1905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A8D5A" id="Rounded Rectangle 2" o:spid="_x0000_s1026" style="position:absolute;margin-left:146.1pt;margin-top:3.55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تا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یی</w:t>
            </w:r>
            <w:r w:rsidRPr="00E72C37">
              <w:rPr>
                <w:rFonts w:ascii="Times New Roman" w:eastAsia="Times New Roman" w:hAnsi="Times New Roman" w:cs="B Mitra" w:hint="eastAsi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د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کامل 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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        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ab/>
              <w:t>اصلاحات جز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یی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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(درصد تایید            </w:t>
            </w: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)                       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بازنگر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کل</w:t>
            </w:r>
            <w:r w:rsidRPr="00E72C37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ی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E72C37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  <w:t></w:t>
            </w:r>
          </w:p>
          <w:p w14:paraId="450EA5C9" w14:textId="77777777" w:rsidR="006C3EFF" w:rsidRPr="00E72C37" w:rsidRDefault="006C3EFF" w:rsidP="006C3EFF">
            <w:pPr>
              <w:bidi/>
              <w:spacing w:before="120" w:line="192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</w:tr>
      <w:tr w:rsidR="006C3EFF" w14:paraId="3F2F24DD" w14:textId="77777777" w:rsidTr="006C3EFF">
        <w:tc>
          <w:tcPr>
            <w:tcW w:w="9350" w:type="dxa"/>
          </w:tcPr>
          <w:p w14:paraId="47B3E646" w14:textId="77777777" w:rsidR="006C3EFF" w:rsidRPr="00E72C37" w:rsidRDefault="006C3EFF" w:rsidP="006C3EFF">
            <w:pPr>
              <w:bidi/>
              <w:spacing w:before="120" w:line="192" w:lineRule="auto"/>
              <w:ind w:left="283"/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E72C37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(لطفا در صورت نیاز به اصلاحات، نکاتی که نیاز به اصلاح دارد در ادامه بیان شود. همچنین چنانچه نیاز به بازنگری کلی دارد دلایل ان بیان گردد.)</w:t>
            </w:r>
          </w:p>
          <w:p w14:paraId="6AA10AFB" w14:textId="77777777" w:rsidR="006C3EFF" w:rsidRPr="00E72C37" w:rsidRDefault="006C3EFF" w:rsidP="006C3EFF">
            <w:pPr>
              <w:bidi/>
              <w:spacing w:before="120" w:line="192" w:lineRule="auto"/>
              <w:contextualSpacing/>
              <w:jc w:val="both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</w:p>
        </w:tc>
      </w:tr>
    </w:tbl>
    <w:p w14:paraId="3DDDBB75" w14:textId="77777777" w:rsidR="00C2696B" w:rsidRDefault="00C2696B" w:rsidP="006C3EFF">
      <w:pPr>
        <w:bidi/>
        <w:spacing w:before="120" w:after="0" w:line="192" w:lineRule="auto"/>
        <w:contextualSpacing/>
        <w:jc w:val="both"/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</w:pPr>
    </w:p>
    <w:p w14:paraId="433DE9FC" w14:textId="77777777" w:rsidR="00C2696B" w:rsidRDefault="00C2696B" w:rsidP="00C2696B">
      <w:pPr>
        <w:bidi/>
        <w:spacing w:before="120" w:after="0" w:line="192" w:lineRule="auto"/>
        <w:ind w:left="643"/>
        <w:contextualSpacing/>
        <w:jc w:val="both"/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</w:pPr>
    </w:p>
    <w:p w14:paraId="5825995C" w14:textId="77777777" w:rsidR="00C2696B" w:rsidRDefault="00C2696B" w:rsidP="00C2696B">
      <w:pPr>
        <w:bidi/>
        <w:spacing w:before="120" w:after="0" w:line="192" w:lineRule="auto"/>
        <w:ind w:left="643"/>
        <w:contextualSpacing/>
        <w:jc w:val="both"/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</w:pPr>
    </w:p>
    <w:p w14:paraId="0716EC84" w14:textId="77777777" w:rsidR="00C2696B" w:rsidRDefault="00C2696B" w:rsidP="00C2696B">
      <w:pPr>
        <w:bidi/>
        <w:spacing w:before="120" w:after="0" w:line="192" w:lineRule="auto"/>
        <w:ind w:left="643"/>
        <w:contextualSpacing/>
        <w:jc w:val="both"/>
        <w:rPr>
          <w:rFonts w:ascii="Times New Roman" w:eastAsia="Times New Roman" w:hAnsi="Times New Roman" w:cs="B Mitra"/>
          <w:b/>
          <w:bCs/>
          <w:kern w:val="0"/>
          <w:sz w:val="24"/>
          <w:szCs w:val="24"/>
          <w:lang w:bidi="fa-IR"/>
          <w14:ligatures w14:val="none"/>
        </w:rPr>
      </w:pPr>
    </w:p>
    <w:p w14:paraId="217D6BBB" w14:textId="77777777" w:rsidR="006C336F" w:rsidRPr="00E72C37" w:rsidRDefault="006C336F" w:rsidP="006C336F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</w:pPr>
    </w:p>
    <w:p w14:paraId="0D091688" w14:textId="3B62D013" w:rsidR="008533E4" w:rsidRPr="008533E4" w:rsidRDefault="008533E4" w:rsidP="008533E4">
      <w:pPr>
        <w:tabs>
          <w:tab w:val="left" w:pos="1529"/>
        </w:tabs>
        <w:bidi/>
        <w:rPr>
          <w:rFonts w:ascii="Calibri" w:eastAsia="Calibri" w:hAnsi="Calibri" w:cs="B Mitra"/>
          <w:sz w:val="26"/>
          <w:szCs w:val="26"/>
          <w:rtl/>
          <w:lang w:bidi="fa-IR"/>
        </w:rPr>
      </w:pPr>
    </w:p>
    <w:sectPr w:rsidR="008533E4" w:rsidRPr="008533E4" w:rsidSect="006C3EFF">
      <w:headerReference w:type="default" r:id="rId8"/>
      <w:pgSz w:w="12240" w:h="15840"/>
      <w:pgMar w:top="1440" w:right="1440" w:bottom="1440" w:left="1440" w:header="15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9796" w14:textId="77777777" w:rsidR="00426B75" w:rsidRDefault="00426B75" w:rsidP="00DA2D47">
      <w:pPr>
        <w:spacing w:after="0" w:line="240" w:lineRule="auto"/>
      </w:pPr>
      <w:r>
        <w:separator/>
      </w:r>
    </w:p>
  </w:endnote>
  <w:endnote w:type="continuationSeparator" w:id="0">
    <w:p w14:paraId="1CED15B6" w14:textId="77777777" w:rsidR="00426B75" w:rsidRDefault="00426B75" w:rsidP="00DA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EFBC" w14:textId="77777777" w:rsidR="00426B75" w:rsidRDefault="00426B75" w:rsidP="00DA2D47">
      <w:pPr>
        <w:spacing w:after="0" w:line="240" w:lineRule="auto"/>
      </w:pPr>
      <w:r>
        <w:separator/>
      </w:r>
    </w:p>
  </w:footnote>
  <w:footnote w:type="continuationSeparator" w:id="0">
    <w:p w14:paraId="7C03E13F" w14:textId="77777777" w:rsidR="00426B75" w:rsidRDefault="00426B75" w:rsidP="00DA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571"/>
      <w:bidiVisual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2051"/>
      <w:gridCol w:w="1992"/>
      <w:gridCol w:w="1498"/>
      <w:gridCol w:w="1829"/>
    </w:tblGrid>
    <w:tr w:rsidR="006C3EFF" w14:paraId="456C5AE6" w14:textId="77777777" w:rsidTr="00C74DD4">
      <w:trPr>
        <w:cantSplit/>
        <w:trHeight w:val="401"/>
      </w:trPr>
      <w:tc>
        <w:tcPr>
          <w:tcW w:w="1059" w:type="pct"/>
          <w:vMerge w:val="restart"/>
          <w:vAlign w:val="bottom"/>
        </w:tcPr>
        <w:p w14:paraId="17DEFD29" w14:textId="6F00FB0D" w:rsidR="006C3EFF" w:rsidRDefault="006C3EFF" w:rsidP="006C3EFF">
          <w:pPr>
            <w:pStyle w:val="Heading1"/>
            <w:ind w:right="360"/>
            <w:rPr>
              <w:rFonts w:ascii="B Tahoma" w:eastAsiaTheme="minorEastAsia" w:hAnsi="B Tahoma" w:cs="Nazanin"/>
              <w:sz w:val="16"/>
              <w:szCs w:val="1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5ABAE44A" wp14:editId="45DA46B7">
                <wp:simplePos x="0" y="0"/>
                <wp:positionH relativeFrom="column">
                  <wp:posOffset>101600</wp:posOffset>
                </wp:positionH>
                <wp:positionV relativeFrom="paragraph">
                  <wp:posOffset>47625</wp:posOffset>
                </wp:positionV>
                <wp:extent cx="866775" cy="923925"/>
                <wp:effectExtent l="0" t="0" r="0" b="0"/>
                <wp:wrapNone/>
                <wp:docPr id="3" name="Picture 3" descr="D:\مرکز پژوهش\مرکز-نطالعات-و-بررسی-های-اقتصادی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:\مرکز پژوهش\مرکز-نطالعات-و-بررسی-های-اقتصادی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62" t="14054" r="18324" b="8646"/>
                        <a:stretch/>
                      </pic:blipFill>
                      <pic:spPr bwMode="auto"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Theme="minorEastAsia"/>
              <w:noProof/>
              <w:rtl/>
            </w:rPr>
            <mc:AlternateContent>
              <mc:Choice Requires="wps">
                <w:drawing>
                  <wp:anchor distT="0" distB="0" distL="114298" distR="114298" simplePos="0" relativeHeight="251662336" behindDoc="0" locked="0" layoutInCell="1" allowOverlap="1" wp14:anchorId="19A180D5" wp14:editId="31C8ECEC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1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9D2C865" id="Line 10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"/>
                </w:pict>
              </mc:Fallback>
            </mc:AlternateContent>
          </w:r>
        </w:p>
        <w:p w14:paraId="60A2CD5B" w14:textId="715F45AD" w:rsidR="006C3EFF" w:rsidRDefault="006C3EFF" w:rsidP="006C3EFF">
          <w:pPr>
            <w:pStyle w:val="Heading1"/>
            <w:rPr>
              <w:rFonts w:ascii="B Tahoma" w:eastAsiaTheme="minorEastAsia" w:hAnsi="B Tahoma" w:cs="Nazanin"/>
              <w:sz w:val="16"/>
              <w:szCs w:val="16"/>
              <w:lang w:bidi="fa-IR"/>
            </w:rPr>
          </w:pPr>
        </w:p>
      </w:tc>
      <w:tc>
        <w:tcPr>
          <w:tcW w:w="2963" w:type="pct"/>
          <w:gridSpan w:val="3"/>
          <w:vMerge w:val="restart"/>
          <w:vAlign w:val="center"/>
          <w:hideMark/>
        </w:tcPr>
        <w:p w14:paraId="60AD167D" w14:textId="61D7C64D" w:rsidR="006C3EFF" w:rsidRDefault="006C3EFF" w:rsidP="006C3EFF">
          <w:pPr>
            <w:pStyle w:val="Heading1"/>
            <w:rPr>
              <w:rFonts w:ascii="B Tahoma" w:eastAsiaTheme="minorEastAsia" w:hAnsi="B Tahoma" w:cs="B Titr"/>
              <w:sz w:val="22"/>
              <w:szCs w:val="22"/>
              <w:rtl/>
              <w:lang w:bidi="fa-IR"/>
            </w:rPr>
          </w:pPr>
          <w:r>
            <w:rPr>
              <w:rFonts w:ascii="B Tahoma" w:eastAsiaTheme="minorEastAsia" w:hAnsi="B Tahoma" w:cs="B Titr" w:hint="cs"/>
              <w:b w:val="0"/>
              <w:bCs w:val="0"/>
              <w:sz w:val="22"/>
              <w:szCs w:val="22"/>
              <w:rtl/>
            </w:rPr>
            <w:t xml:space="preserve">فرم </w:t>
          </w:r>
          <w:r>
            <w:rPr>
              <w:rFonts w:ascii="B Tahoma" w:eastAsiaTheme="minorEastAsia" w:hAnsi="B Tahoma" w:cs="B Titr" w:hint="cs"/>
              <w:b w:val="0"/>
              <w:bCs w:val="0"/>
              <w:sz w:val="22"/>
              <w:szCs w:val="22"/>
              <w:rtl/>
              <w:lang w:bidi="fa-IR"/>
            </w:rPr>
            <w:t>ارزيابي طرح پژوهشی</w:t>
          </w:r>
        </w:p>
      </w:tc>
      <w:tc>
        <w:tcPr>
          <w:tcW w:w="978" w:type="pct"/>
          <w:vAlign w:val="center"/>
          <w:hideMark/>
        </w:tcPr>
        <w:p w14:paraId="6B44B1F8" w14:textId="77777777" w:rsidR="006C3EFF" w:rsidRDefault="006C3EFF" w:rsidP="006C3EFF">
          <w:pPr>
            <w:bidi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شماره:</w:t>
          </w:r>
        </w:p>
      </w:tc>
    </w:tr>
    <w:tr w:rsidR="006C3EFF" w14:paraId="51426EE5" w14:textId="77777777" w:rsidTr="00C74DD4">
      <w:trPr>
        <w:cantSplit/>
        <w:trHeight w:val="439"/>
      </w:trPr>
      <w:tc>
        <w:tcPr>
          <w:tcW w:w="1059" w:type="pct"/>
          <w:vMerge/>
          <w:vAlign w:val="center"/>
          <w:hideMark/>
        </w:tcPr>
        <w:p w14:paraId="68E8014B" w14:textId="77777777" w:rsidR="006C3EFF" w:rsidRDefault="006C3EFF" w:rsidP="006C3EFF">
          <w:pPr>
            <w:rPr>
              <w:rFonts w:ascii="B Tahoma" w:eastAsiaTheme="minorEastAsi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2963" w:type="pct"/>
          <w:gridSpan w:val="3"/>
          <w:vMerge/>
          <w:vAlign w:val="center"/>
          <w:hideMark/>
        </w:tcPr>
        <w:p w14:paraId="27868EFC" w14:textId="77777777" w:rsidR="006C3EFF" w:rsidRDefault="006C3EFF" w:rsidP="006C3EFF">
          <w:pPr>
            <w:rPr>
              <w:rFonts w:ascii="B Tahoma" w:eastAsiaTheme="minorEastAsia" w:hAnsi="B Tahoma" w:cs="B Titr"/>
              <w:b/>
              <w:bCs/>
              <w:lang w:bidi="fa-IR"/>
            </w:rPr>
          </w:pPr>
        </w:p>
      </w:tc>
      <w:tc>
        <w:tcPr>
          <w:tcW w:w="978" w:type="pct"/>
          <w:vAlign w:val="center"/>
          <w:hideMark/>
        </w:tcPr>
        <w:p w14:paraId="7028333C" w14:textId="77777777" w:rsidR="006C3EFF" w:rsidRDefault="006C3EFF" w:rsidP="006C3EFF">
          <w:pPr>
            <w:tabs>
              <w:tab w:val="left" w:pos="679"/>
            </w:tabs>
            <w:bidi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تاريخ:</w:t>
          </w:r>
        </w:p>
      </w:tc>
    </w:tr>
    <w:tr w:rsidR="006C3EFF" w14:paraId="72113815" w14:textId="77777777" w:rsidTr="00C74DD4">
      <w:trPr>
        <w:cantSplit/>
        <w:trHeight w:val="386"/>
      </w:trPr>
      <w:tc>
        <w:tcPr>
          <w:tcW w:w="1059" w:type="pct"/>
          <w:vMerge/>
          <w:vAlign w:val="center"/>
          <w:hideMark/>
        </w:tcPr>
        <w:p w14:paraId="7CA528D2" w14:textId="77777777" w:rsidR="006C3EFF" w:rsidRDefault="006C3EFF" w:rsidP="006C3EFF">
          <w:pPr>
            <w:rPr>
              <w:rFonts w:ascii="B Tahoma" w:eastAsiaTheme="minorEastAsi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1097" w:type="pct"/>
          <w:vAlign w:val="center"/>
          <w:hideMark/>
        </w:tcPr>
        <w:p w14:paraId="671BF420" w14:textId="77777777" w:rsidR="006C3EFF" w:rsidRDefault="006C3EFF" w:rsidP="006C3EFF">
          <w:pPr>
            <w:bidi/>
            <w:jc w:val="center"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 xml:space="preserve">شماره فرم: </w:t>
          </w:r>
        </w:p>
      </w:tc>
      <w:tc>
        <w:tcPr>
          <w:tcW w:w="1065" w:type="pct"/>
          <w:vAlign w:val="center"/>
          <w:hideMark/>
        </w:tcPr>
        <w:p w14:paraId="367168EF" w14:textId="73A02DDD" w:rsidR="006C3EFF" w:rsidRDefault="00A55B4F" w:rsidP="00A55B4F">
          <w:pPr>
            <w:bidi/>
            <w:rPr>
              <w:rFonts w:ascii="B Tahoma" w:hAnsi="B Tahoma" w:cs="Nazanin"/>
              <w:sz w:val="20"/>
              <w:szCs w:val="20"/>
              <w:lang w:bidi="fa-IR"/>
            </w:rPr>
          </w:pPr>
          <w:r w:rsidRPr="00A55B4F"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کد</w:t>
          </w:r>
          <w:r>
            <w:rPr>
              <w:rFonts w:ascii="B Tahoma" w:hAnsi="B Tahoma" w:cs="Nazanin" w:hint="cs"/>
              <w:sz w:val="20"/>
              <w:szCs w:val="20"/>
              <w:rtl/>
              <w:lang w:bidi="fa-IR"/>
            </w:rPr>
            <w:t>:</w:t>
          </w:r>
          <w:r w:rsidR="00C74DD4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:</w:t>
          </w:r>
          <w:r w:rsidR="00C74DD4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   RE-F-0</w:t>
          </w:r>
          <w:r w:rsidR="00C74DD4">
            <w:rPr>
              <w:rFonts w:asciiTheme="majorBidi" w:hAnsiTheme="majorBidi" w:cstheme="majorBidi"/>
              <w:b/>
              <w:bCs/>
              <w:sz w:val="20"/>
              <w:szCs w:val="20"/>
            </w:rPr>
            <w:t>5</w:t>
          </w:r>
          <w:r w:rsidR="00C74DD4">
            <w:rPr>
              <w:rFonts w:asciiTheme="majorBidi" w:hAnsiTheme="majorBidi" w:cstheme="majorBidi"/>
              <w:b/>
              <w:bCs/>
              <w:sz w:val="20"/>
              <w:szCs w:val="20"/>
            </w:rPr>
            <w:t>-00</w:t>
          </w:r>
        </w:p>
      </w:tc>
      <w:tc>
        <w:tcPr>
          <w:tcW w:w="801" w:type="pct"/>
          <w:vAlign w:val="center"/>
          <w:hideMark/>
        </w:tcPr>
        <w:p w14:paraId="37D37596" w14:textId="77777777" w:rsidR="006C3EFF" w:rsidRDefault="006C3EFF" w:rsidP="006C3EFF">
          <w:pPr>
            <w:bidi/>
            <w:jc w:val="center"/>
            <w:rPr>
              <w:rFonts w:cs="B Nazanin"/>
              <w:b/>
              <w:bCs/>
              <w:sz w:val="20"/>
              <w:szCs w:val="20"/>
              <w:lang w:bidi="fa-IR"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 </w:t>
          </w:r>
          <w:sdt>
            <w:sdtPr>
              <w:rPr>
                <w:rFonts w:cs="B Nazanin" w:hint="cs"/>
                <w:b/>
                <w:bCs/>
                <w:sz w:val="20"/>
                <w:szCs w:val="20"/>
                <w:rtl/>
              </w:rPr>
              <w:id w:val="120192078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begin"/>
              </w:r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instrText xml:space="preserve"> </w:instrText>
              </w:r>
              <w:r>
                <w:rPr>
                  <w:rFonts w:cs="B Nazanin"/>
                  <w:b/>
                  <w:bCs/>
                  <w:sz w:val="20"/>
                  <w:szCs w:val="20"/>
                </w:rPr>
                <w:instrText>PAGE   \* MERGEFORMAT</w:instrText>
              </w:r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instrText xml:space="preserve"> </w:instrText>
              </w:r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separate"/>
              </w:r>
              <w:r>
                <w:rPr>
                  <w:rFonts w:cs="B Nazanin"/>
                  <w:b/>
                  <w:bCs/>
                  <w:noProof/>
                  <w:sz w:val="20"/>
                  <w:szCs w:val="20"/>
                  <w:rtl/>
                </w:rPr>
                <w:t>1</w:t>
              </w:r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end"/>
              </w:r>
              <w: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 xml:space="preserve"> از </w:t>
              </w:r>
              <w:r>
                <w:rPr>
                  <w:rFonts w:cs="B Nazanin"/>
                  <w:b/>
                  <w:bCs/>
                  <w:noProof/>
                  <w:sz w:val="20"/>
                  <w:szCs w:val="20"/>
                </w:rPr>
                <w:fldChar w:fldCharType="begin"/>
              </w:r>
              <w:r>
                <w:rPr>
                  <w:rFonts w:cs="B Nazanin"/>
                  <w:b/>
                  <w:bCs/>
                  <w:noProof/>
                  <w:sz w:val="20"/>
                  <w:szCs w:val="20"/>
                </w:rPr>
                <w:instrText xml:space="preserve"> NUMPAGES   \* MERGEFORMAT </w:instrText>
              </w:r>
              <w:r>
                <w:rPr>
                  <w:rFonts w:cs="B Nazanin"/>
                  <w:b/>
                  <w:bCs/>
                  <w:noProof/>
                  <w:sz w:val="20"/>
                  <w:szCs w:val="20"/>
                </w:rPr>
                <w:fldChar w:fldCharType="separate"/>
              </w:r>
              <w:r>
                <w:rPr>
                  <w:rFonts w:cs="B Nazanin"/>
                  <w:b/>
                  <w:bCs/>
                  <w:noProof/>
                  <w:sz w:val="20"/>
                  <w:szCs w:val="20"/>
                  <w:rtl/>
                </w:rPr>
                <w:t>1</w:t>
              </w:r>
              <w:r>
                <w:rPr>
                  <w:rFonts w:cs="B Nazanin"/>
                  <w:b/>
                  <w:bCs/>
                  <w:noProof/>
                  <w:sz w:val="20"/>
                  <w:szCs w:val="20"/>
                </w:rPr>
                <w:fldChar w:fldCharType="end"/>
              </w:r>
            </w:sdtContent>
          </w:sdt>
        </w:p>
      </w:tc>
      <w:tc>
        <w:tcPr>
          <w:tcW w:w="978" w:type="pct"/>
          <w:vAlign w:val="center"/>
          <w:hideMark/>
        </w:tcPr>
        <w:p w14:paraId="4652D063" w14:textId="77777777" w:rsidR="006C3EFF" w:rsidRDefault="006C3EFF" w:rsidP="006C3EFF">
          <w:pPr>
            <w:bidi/>
            <w:rPr>
              <w:rFonts w:cs="Nazanin"/>
              <w:sz w:val="20"/>
              <w:szCs w:val="20"/>
            </w:rPr>
          </w:pPr>
          <w:r>
            <w:rPr>
              <w:rFonts w:cs="Nazanin" w:hint="cs"/>
              <w:b/>
              <w:bCs/>
              <w:sz w:val="20"/>
              <w:szCs w:val="20"/>
              <w:rtl/>
            </w:rPr>
            <w:t>پيوست</w:t>
          </w:r>
          <w:r>
            <w:rPr>
              <w:rFonts w:cs="Nazanin" w:hint="cs"/>
              <w:sz w:val="20"/>
              <w:szCs w:val="20"/>
              <w:rtl/>
            </w:rPr>
            <w:t>:</w:t>
          </w:r>
        </w:p>
      </w:tc>
    </w:tr>
  </w:tbl>
  <w:p w14:paraId="16D56AB2" w14:textId="7FB7CD6B" w:rsidR="00DA2D47" w:rsidRDefault="00DA2D47" w:rsidP="00960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604"/>
    <w:multiLevelType w:val="hybridMultilevel"/>
    <w:tmpl w:val="90A0ECD0"/>
    <w:lvl w:ilvl="0" w:tplc="0C70A19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0578E9"/>
    <w:multiLevelType w:val="hybridMultilevel"/>
    <w:tmpl w:val="B05A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2C0E"/>
    <w:multiLevelType w:val="hybridMultilevel"/>
    <w:tmpl w:val="A978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53E2"/>
    <w:multiLevelType w:val="hybridMultilevel"/>
    <w:tmpl w:val="9752A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E43"/>
    <w:multiLevelType w:val="hybridMultilevel"/>
    <w:tmpl w:val="90A0ECD0"/>
    <w:lvl w:ilvl="0" w:tplc="0C70A19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27A26FB"/>
    <w:multiLevelType w:val="hybridMultilevel"/>
    <w:tmpl w:val="9CCA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E1201"/>
    <w:multiLevelType w:val="hybridMultilevel"/>
    <w:tmpl w:val="90A0ECD0"/>
    <w:lvl w:ilvl="0" w:tplc="0C70A19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0442CE0"/>
    <w:multiLevelType w:val="hybridMultilevel"/>
    <w:tmpl w:val="90A0ECD0"/>
    <w:lvl w:ilvl="0" w:tplc="0C70A19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B1228FE"/>
    <w:multiLevelType w:val="hybridMultilevel"/>
    <w:tmpl w:val="7E3C3EF4"/>
    <w:lvl w:ilvl="0" w:tplc="C38C7C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B2C9A"/>
    <w:multiLevelType w:val="hybridMultilevel"/>
    <w:tmpl w:val="A9C8F052"/>
    <w:lvl w:ilvl="0" w:tplc="40E8748A">
      <w:start w:val="1"/>
      <w:numFmt w:val="decimal"/>
      <w:lvlText w:val="%1-"/>
      <w:lvlJc w:val="left"/>
      <w:pPr>
        <w:ind w:left="360" w:hanging="360"/>
      </w:pPr>
      <w:rPr>
        <w:rFonts w:ascii="Cambria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A5"/>
    <w:rsid w:val="00003C3D"/>
    <w:rsid w:val="00027818"/>
    <w:rsid w:val="000557CE"/>
    <w:rsid w:val="00060E53"/>
    <w:rsid w:val="00062C8D"/>
    <w:rsid w:val="00080EFE"/>
    <w:rsid w:val="00090A37"/>
    <w:rsid w:val="0009325D"/>
    <w:rsid w:val="000A73A2"/>
    <w:rsid w:val="000E17CB"/>
    <w:rsid w:val="000E6F29"/>
    <w:rsid w:val="000F5A28"/>
    <w:rsid w:val="00130D4F"/>
    <w:rsid w:val="00132680"/>
    <w:rsid w:val="00141C38"/>
    <w:rsid w:val="00162160"/>
    <w:rsid w:val="00163F3E"/>
    <w:rsid w:val="00174EAD"/>
    <w:rsid w:val="00197BF8"/>
    <w:rsid w:val="001A2B05"/>
    <w:rsid w:val="001B109E"/>
    <w:rsid w:val="001B5960"/>
    <w:rsid w:val="001C29FC"/>
    <w:rsid w:val="001D1B08"/>
    <w:rsid w:val="00207975"/>
    <w:rsid w:val="0023136A"/>
    <w:rsid w:val="00242F2D"/>
    <w:rsid w:val="002458E2"/>
    <w:rsid w:val="00260F06"/>
    <w:rsid w:val="002642DA"/>
    <w:rsid w:val="00267C10"/>
    <w:rsid w:val="002B2FD3"/>
    <w:rsid w:val="002B3C2F"/>
    <w:rsid w:val="002C6A57"/>
    <w:rsid w:val="002E0CC7"/>
    <w:rsid w:val="002F3D35"/>
    <w:rsid w:val="002F4D79"/>
    <w:rsid w:val="00300B0C"/>
    <w:rsid w:val="003054E9"/>
    <w:rsid w:val="00333B6C"/>
    <w:rsid w:val="00345005"/>
    <w:rsid w:val="00361F5E"/>
    <w:rsid w:val="003705A2"/>
    <w:rsid w:val="00384AB4"/>
    <w:rsid w:val="003952B9"/>
    <w:rsid w:val="003B135A"/>
    <w:rsid w:val="003E5767"/>
    <w:rsid w:val="003F089D"/>
    <w:rsid w:val="004022BD"/>
    <w:rsid w:val="00417C1D"/>
    <w:rsid w:val="00426B75"/>
    <w:rsid w:val="00431068"/>
    <w:rsid w:val="00443E3C"/>
    <w:rsid w:val="004445B4"/>
    <w:rsid w:val="004A53DB"/>
    <w:rsid w:val="004B3838"/>
    <w:rsid w:val="004B4EFC"/>
    <w:rsid w:val="004B7243"/>
    <w:rsid w:val="004C4A0C"/>
    <w:rsid w:val="004E1C5A"/>
    <w:rsid w:val="004E7849"/>
    <w:rsid w:val="0050704C"/>
    <w:rsid w:val="005218ED"/>
    <w:rsid w:val="005402AC"/>
    <w:rsid w:val="00543F9B"/>
    <w:rsid w:val="005441A5"/>
    <w:rsid w:val="00555D92"/>
    <w:rsid w:val="0057217D"/>
    <w:rsid w:val="005843EB"/>
    <w:rsid w:val="005A259E"/>
    <w:rsid w:val="005A329D"/>
    <w:rsid w:val="005B2B6B"/>
    <w:rsid w:val="005B69AB"/>
    <w:rsid w:val="005C426C"/>
    <w:rsid w:val="005D2C23"/>
    <w:rsid w:val="005E7ACF"/>
    <w:rsid w:val="00604883"/>
    <w:rsid w:val="00620D5F"/>
    <w:rsid w:val="006653B9"/>
    <w:rsid w:val="00675257"/>
    <w:rsid w:val="00692D01"/>
    <w:rsid w:val="006C336F"/>
    <w:rsid w:val="006C3EFF"/>
    <w:rsid w:val="006D7936"/>
    <w:rsid w:val="006E3EFC"/>
    <w:rsid w:val="00707262"/>
    <w:rsid w:val="00716995"/>
    <w:rsid w:val="007277A5"/>
    <w:rsid w:val="00735F92"/>
    <w:rsid w:val="00750975"/>
    <w:rsid w:val="00753ED0"/>
    <w:rsid w:val="007653B7"/>
    <w:rsid w:val="00790BF3"/>
    <w:rsid w:val="007B62FB"/>
    <w:rsid w:val="007B6B81"/>
    <w:rsid w:val="007D0397"/>
    <w:rsid w:val="007E35C3"/>
    <w:rsid w:val="00831105"/>
    <w:rsid w:val="00837E98"/>
    <w:rsid w:val="008533E4"/>
    <w:rsid w:val="00861D59"/>
    <w:rsid w:val="00863C95"/>
    <w:rsid w:val="0087624D"/>
    <w:rsid w:val="008910CA"/>
    <w:rsid w:val="008A48DF"/>
    <w:rsid w:val="008D7FE0"/>
    <w:rsid w:val="008E2322"/>
    <w:rsid w:val="009041FA"/>
    <w:rsid w:val="009048A8"/>
    <w:rsid w:val="009155F9"/>
    <w:rsid w:val="00917FD4"/>
    <w:rsid w:val="00927AF6"/>
    <w:rsid w:val="00946A82"/>
    <w:rsid w:val="0095272B"/>
    <w:rsid w:val="00960F33"/>
    <w:rsid w:val="009B1B5D"/>
    <w:rsid w:val="009B78EA"/>
    <w:rsid w:val="009D29F3"/>
    <w:rsid w:val="009D7C9A"/>
    <w:rsid w:val="009F07EE"/>
    <w:rsid w:val="00A07F0D"/>
    <w:rsid w:val="00A55B4F"/>
    <w:rsid w:val="00A67E25"/>
    <w:rsid w:val="00A764BB"/>
    <w:rsid w:val="00A769E1"/>
    <w:rsid w:val="00AB6BF3"/>
    <w:rsid w:val="00AC4DEC"/>
    <w:rsid w:val="00AD6218"/>
    <w:rsid w:val="00AD790F"/>
    <w:rsid w:val="00AE0DC7"/>
    <w:rsid w:val="00AE15F5"/>
    <w:rsid w:val="00AE357D"/>
    <w:rsid w:val="00AE585C"/>
    <w:rsid w:val="00B103B2"/>
    <w:rsid w:val="00B15D4C"/>
    <w:rsid w:val="00B17FD8"/>
    <w:rsid w:val="00BA5FEE"/>
    <w:rsid w:val="00BD1870"/>
    <w:rsid w:val="00BD5CCE"/>
    <w:rsid w:val="00BF4FFB"/>
    <w:rsid w:val="00BF579B"/>
    <w:rsid w:val="00BF6960"/>
    <w:rsid w:val="00C111EF"/>
    <w:rsid w:val="00C1181B"/>
    <w:rsid w:val="00C1485F"/>
    <w:rsid w:val="00C16ACA"/>
    <w:rsid w:val="00C2696B"/>
    <w:rsid w:val="00C41EF5"/>
    <w:rsid w:val="00C530F2"/>
    <w:rsid w:val="00C61A80"/>
    <w:rsid w:val="00C74DD4"/>
    <w:rsid w:val="00CA11B9"/>
    <w:rsid w:val="00CB08D1"/>
    <w:rsid w:val="00CE346E"/>
    <w:rsid w:val="00CF3D18"/>
    <w:rsid w:val="00D1161F"/>
    <w:rsid w:val="00D149A1"/>
    <w:rsid w:val="00D356E9"/>
    <w:rsid w:val="00D41197"/>
    <w:rsid w:val="00D74546"/>
    <w:rsid w:val="00DA2D47"/>
    <w:rsid w:val="00DA2D8A"/>
    <w:rsid w:val="00DD7B92"/>
    <w:rsid w:val="00DE0F42"/>
    <w:rsid w:val="00DF3847"/>
    <w:rsid w:val="00E02297"/>
    <w:rsid w:val="00E1303E"/>
    <w:rsid w:val="00E142B6"/>
    <w:rsid w:val="00E54F37"/>
    <w:rsid w:val="00E70608"/>
    <w:rsid w:val="00E72C37"/>
    <w:rsid w:val="00E96A12"/>
    <w:rsid w:val="00EC2AE5"/>
    <w:rsid w:val="00EC6BD1"/>
    <w:rsid w:val="00EE0786"/>
    <w:rsid w:val="00F01193"/>
    <w:rsid w:val="00F03FF7"/>
    <w:rsid w:val="00F05C63"/>
    <w:rsid w:val="00F0727B"/>
    <w:rsid w:val="00F32349"/>
    <w:rsid w:val="00F33388"/>
    <w:rsid w:val="00F3718D"/>
    <w:rsid w:val="00F445C4"/>
    <w:rsid w:val="00F46D75"/>
    <w:rsid w:val="00F578FE"/>
    <w:rsid w:val="00F60CA9"/>
    <w:rsid w:val="00F616ED"/>
    <w:rsid w:val="00F64BAF"/>
    <w:rsid w:val="00F951DF"/>
    <w:rsid w:val="00F97D0D"/>
    <w:rsid w:val="00FF5F17"/>
    <w:rsid w:val="00FF693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142A"/>
  <w15:chartTrackingRefBased/>
  <w15:docId w15:val="{D9113564-2A96-49B2-AA28-C27A64C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F8"/>
  </w:style>
  <w:style w:type="paragraph" w:styleId="Heading1">
    <w:name w:val="heading 1"/>
    <w:basedOn w:val="Normal"/>
    <w:next w:val="Normal"/>
    <w:link w:val="Heading1Char"/>
    <w:qFormat/>
    <w:rsid w:val="006C3E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ffic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47"/>
  </w:style>
  <w:style w:type="paragraph" w:styleId="Footer">
    <w:name w:val="footer"/>
    <w:basedOn w:val="Normal"/>
    <w:link w:val="Foot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47"/>
  </w:style>
  <w:style w:type="paragraph" w:styleId="ListParagraph">
    <w:name w:val="List Paragraph"/>
    <w:basedOn w:val="Normal"/>
    <w:uiPriority w:val="34"/>
    <w:qFormat/>
    <w:rsid w:val="009527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0EFE"/>
    <w:pPr>
      <w:spacing w:after="0" w:line="240" w:lineRule="auto"/>
      <w:ind w:left="45" w:firstLine="227"/>
      <w:jc w:val="both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0EFE"/>
    <w:pPr>
      <w:spacing w:after="0" w:line="240" w:lineRule="auto"/>
      <w:ind w:left="45" w:firstLine="227"/>
      <w:jc w:val="both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EF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0EFE"/>
    <w:rPr>
      <w:vertAlign w:val="superscript"/>
    </w:rPr>
  </w:style>
  <w:style w:type="table" w:styleId="TableGrid">
    <w:name w:val="Table Grid"/>
    <w:basedOn w:val="TableNormal"/>
    <w:uiPriority w:val="39"/>
    <w:rsid w:val="0008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3B135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5">
    <w:name w:val="Grid Table 5 Dark Accent 5"/>
    <w:basedOn w:val="TableNormal"/>
    <w:uiPriority w:val="50"/>
    <w:rsid w:val="003B13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6C3EFF"/>
    <w:rPr>
      <w:rFonts w:ascii="Times New Roman" w:eastAsia="Times New Roman" w:hAnsi="Times New Roman" w:cs="Traffic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C132-9D7A-4F13-95BD-05EC9B8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sabzevari@mccima.obm</cp:lastModifiedBy>
  <cp:revision>5</cp:revision>
  <cp:lastPrinted>2024-03-10T08:34:00Z</cp:lastPrinted>
  <dcterms:created xsi:type="dcterms:W3CDTF">2025-06-25T08:17:00Z</dcterms:created>
  <dcterms:modified xsi:type="dcterms:W3CDTF">2025-06-26T09:40:00Z</dcterms:modified>
</cp:coreProperties>
</file>